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60"/>
        <w:ind w:left="200" w:right="1198" w:hanging="200"/>
        <w:jc w:val="center"/>
        <w:rPr>
          <w:rFonts w:ascii="Arial" w:cs="Arial" w:hAnsi="Arial" w:eastAsia="Arial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vangile de Nicod</w:t>
      </w:r>
      <w:r>
        <w:rPr>
          <w:rFonts w:ascii="Arial" w:hAnsi="Arial" w:hint="default"/>
          <w:b w:val="1"/>
          <w:bCs w:val="1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 xml:space="preserve">me </w:t>
      </w:r>
    </w:p>
    <w:p>
      <w:pPr>
        <w:pStyle w:val="Par défaut"/>
        <w:bidi w:val="0"/>
        <w:spacing w:after="60"/>
        <w:ind w:left="200" w:right="1198" w:hanging="200"/>
        <w:jc w:val="center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vangile apocryphe,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dig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grec au IV</w:t>
      </w:r>
      <w:r>
        <w:rPr>
          <w:rStyle w:val="Aucun"/>
          <w:rFonts w:ascii="Arial" w:hAnsi="Arial" w:hint="default"/>
          <w:sz w:val="24"/>
          <w:szCs w:val="24"/>
          <w:shd w:val="clear" w:color="auto" w:fill="ffffff"/>
          <w:vertAlign w:val="superscript"/>
          <w:rtl w:val="0"/>
          <w:lang w:val="fr-FR"/>
        </w:rPr>
        <w:t>è</w:t>
      </w:r>
      <w:r>
        <w:rPr>
          <w:rStyle w:val="Aucun"/>
          <w:rFonts w:ascii="Arial" w:hAnsi="Arial"/>
          <w:sz w:val="24"/>
          <w:szCs w:val="24"/>
          <w:shd w:val="clear" w:color="auto" w:fill="ffffff"/>
          <w:vertAlign w:val="superscript"/>
          <w:rtl w:val="0"/>
          <w:lang w:val="fr-FR"/>
        </w:rPr>
        <w:t>me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s</w:t>
      </w:r>
    </w:p>
    <w:p>
      <w:pPr>
        <w:pStyle w:val="Par défaut"/>
        <w:bidi w:val="0"/>
        <w:spacing w:after="60"/>
        <w:ind w:left="200" w:right="1198" w:hanging="200"/>
        <w:jc w:val="center"/>
        <w:rPr>
          <w:rFonts w:ascii="Arial" w:cs="Arial" w:hAnsi="Arial" w:eastAsia="Arial"/>
          <w:b w:val="1"/>
          <w:bCs w:val="1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after="60"/>
        <w:ind w:left="200" w:right="1198" w:hanging="200"/>
        <w:jc w:val="center"/>
        <w:rPr>
          <w:rFonts w:ascii="Arial" w:cs="Arial" w:hAnsi="Arial" w:eastAsia="Arial"/>
          <w:b w:val="1"/>
          <w:bCs w:val="1"/>
          <w:sz w:val="24"/>
          <w:szCs w:val="24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de-DE"/>
        </w:rPr>
        <w:t>CHAPITRE X.</w:t>
      </w:r>
    </w:p>
    <w:p>
      <w:pPr>
        <w:pStyle w:val="Par défaut"/>
        <w:bidi w:val="0"/>
        <w:spacing w:after="320"/>
        <w:ind w:left="200" w:right="1198" w:firstLine="378"/>
        <w:jc w:val="both"/>
        <w:rPr>
          <w:rStyle w:val="Aucun"/>
          <w:rFonts w:ascii="Arial" w:cs="Arial" w:hAnsi="Arial" w:eastAsia="Arial"/>
          <w:sz w:val="24"/>
          <w:szCs w:val="24"/>
          <w:u w:color="000099"/>
          <w:shd w:val="clear" w:color="auto" w:fill="ffffff"/>
          <w:rtl w:val="0"/>
        </w:rPr>
      </w:pP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sortit du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toire et les deux larrons avec lui. Et lorsqu'il fut arriv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l'endroit qui s'appelle Golgotha, les soldats le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pouill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de ses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tements et le ceignirent d'un linge et ils mirent sur sa 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une couronne d'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pines, et ils plac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un roseau dans ses mains. Et ils crucifi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galement les deux larrons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ses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s-ES_tradnl"/>
        </w:rPr>
        <w:t xml:space="preserve">s, Dismas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sa droite et Gestas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sa gauche. Et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Mon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re, pardonnez-leur et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pargnez-les, car ils ne savent ce qu'ils font.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ils partag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entre eux ses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tements. Et le peuple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sent et les princes, les anciens et les juges tournaient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s-ES_tradnl"/>
        </w:rPr>
        <w:t>sus en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rision,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Il a sauv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les autres, qu'il se sauve lui-m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me ; s'il est le fils de Dieu, qu'il descende de la croix.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Les soldats se moquaient de lui et il lui offraient pour boisson du vinaigre avec du fiel, en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Si tu es le Roi des Juifs,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livre-toi toi-m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 xml:space="preserve">me.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 soldat nomm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Longin, prenant une lance, lui per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ç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 le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ô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il en sortit du sang et de l'eau. (</w:t>
      </w:r>
      <w:r>
        <w:rPr>
          <w:rStyle w:val="Aucun"/>
          <w:rFonts w:ascii="Arial" w:hAnsi="Arial"/>
          <w:sz w:val="24"/>
          <w:szCs w:val="24"/>
          <w:u w:val="single" w:color="000099"/>
          <w:shd w:val="clear" w:color="auto" w:fill="ffffff"/>
          <w:rtl w:val="0"/>
        </w:rPr>
        <w:t>15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) Le gouverneur ordonna que l'on inscriv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î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t sur un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criteau, suivant l'accusation des Juifs, en lettres h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>bra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nl-NL"/>
        </w:rPr>
        <w:t>ï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ques grecques et latines :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Celui-ci est le Roi des Juifs.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Un des larrons qui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taient crucifi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s, nomm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Gestas, lui dit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 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: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si tu es le Christ, d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livre-toi ainsi que nous.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>Dismas lui r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pondant, le r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primanda, disant :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N'as-tu point crainte de Dieu, toi qui es de ceux contre lesquels condamnation a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>t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rendue ? nous recevons le juste ch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â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timent de ce que nous avons commis, mais lui, il n'a rien fait de mal.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Et lorsqu'il eut repris son compagnon, il dit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 xml:space="preserve">à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>J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sus :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Souviens-toi de moi, Seigneur, dans ton royaume.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Et J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sus lui r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pondit :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En v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</w:rPr>
        <w:t>rit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, je te le dis, tu seras aujourd'hui avec moi en Paradis.</w:t>
      </w:r>
      <w:r>
        <w:rPr>
          <w:rStyle w:val="Aucun"/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 </w:t>
      </w:r>
      <w:r>
        <w:rPr>
          <w:rStyle w:val="Aucun"/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»</w:t>
      </w:r>
    </w:p>
    <w:p>
      <w:pPr>
        <w:pStyle w:val="Par défaut"/>
        <w:bidi w:val="0"/>
        <w:spacing w:after="60"/>
        <w:ind w:left="200" w:right="1198" w:hanging="200"/>
        <w:jc w:val="center"/>
        <w:rPr>
          <w:rFonts w:ascii="Arial" w:cs="Arial" w:hAnsi="Arial" w:eastAsia="Arial"/>
          <w:b w:val="1"/>
          <w:bCs w:val="1"/>
          <w:sz w:val="24"/>
          <w:szCs w:val="24"/>
          <w:u w:color="000099"/>
          <w:shd w:val="clear" w:color="auto" w:fill="ffffff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99"/>
          <w:shd w:val="clear" w:color="auto" w:fill="ffffff"/>
          <w:rtl w:val="0"/>
        </w:rPr>
        <w:t>CHAPITRE XI.</w:t>
      </w:r>
    </w:p>
    <w:p>
      <w:pPr>
        <w:pStyle w:val="Par défaut"/>
        <w:bidi w:val="0"/>
        <w:spacing w:after="320"/>
        <w:ind w:left="200" w:right="1198" w:firstLine="378"/>
        <w:jc w:val="both"/>
        <w:rPr>
          <w:rtl w:val="0"/>
        </w:rPr>
      </w:pP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C'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tait vers la sixi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me heure du jour, et des t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n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es-ES_tradnl"/>
        </w:rPr>
        <w:t>bres se r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pandirent sur toute la terre jusqu'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la neuvi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me heure. Le soleil s'obscurcissant, voici que le voile du Temple se fendit du haut en bas en deux parties. Et vers la neuvi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me heure, J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sus s'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pt-PT"/>
        </w:rPr>
        <w:t xml:space="preserve">cria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haute voix :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Style w:val="Aucun"/>
          <w:rFonts w:ascii="Arial" w:hAnsi="Arial"/>
          <w:i w:val="1"/>
          <w:iCs w:val="1"/>
          <w:sz w:val="24"/>
          <w:szCs w:val="24"/>
          <w:u w:color="000099"/>
          <w:shd w:val="clear" w:color="auto" w:fill="ffffff"/>
          <w:rtl w:val="0"/>
        </w:rPr>
        <w:t>Hely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, </w:t>
      </w:r>
      <w:r>
        <w:rPr>
          <w:rStyle w:val="Aucun"/>
          <w:rFonts w:ascii="Arial" w:hAnsi="Arial"/>
          <w:i w:val="1"/>
          <w:iCs w:val="1"/>
          <w:sz w:val="24"/>
          <w:szCs w:val="24"/>
          <w:u w:color="000099"/>
          <w:shd w:val="clear" w:color="auto" w:fill="ffffff"/>
          <w:rtl w:val="0"/>
        </w:rPr>
        <w:t>Hely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, </w:t>
      </w:r>
      <w:r>
        <w:rPr>
          <w:rStyle w:val="Aucun"/>
          <w:rFonts w:ascii="Arial" w:hAnsi="Arial"/>
          <w:i w:val="1"/>
          <w:iCs w:val="1"/>
          <w:sz w:val="24"/>
          <w:szCs w:val="24"/>
          <w:u w:color="000099"/>
          <w:shd w:val="clear" w:color="auto" w:fill="ffffff"/>
          <w:rtl w:val="0"/>
        </w:rPr>
        <w:t>lama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 </w:t>
      </w:r>
      <w:r>
        <w:rPr>
          <w:rStyle w:val="Aucun"/>
          <w:rFonts w:ascii="Arial" w:hAnsi="Arial"/>
          <w:i w:val="1"/>
          <w:iCs w:val="1"/>
          <w:sz w:val="24"/>
          <w:szCs w:val="24"/>
          <w:u w:color="000099"/>
          <w:shd w:val="clear" w:color="auto" w:fill="ffffff"/>
          <w:rtl w:val="0"/>
          <w:lang w:val="en-US"/>
        </w:rPr>
        <w:t>zabathani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.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ce qui signifie : Mon Dieu, mon Dieu, pourquoi m'as-tu abandonn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? Et ensuite J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sus dit :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Mon p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re, je remets mon esprit entre tes mains.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Et disant cela, il rendit l'esprit. Le centurion voyant ce qui s'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tait pass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, glorifia Dieu, disant :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Cet homme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tait juste.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Et tous les assistants, troubl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 de ce qu'ils avaient vu, s'en retourn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rent en frappant leurs poitrines. Et le centurion rapporta au gouverneur ce qui s'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tait pass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; le gouverneur l'entendant fut saisi d'une extr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me affliction, et ils ne mang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rent ni ne burent ce jour-l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à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. Et Pilate convoquant les Juifs, leur dit :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Avez-vous vu ce qui s'est pass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zh-TW" w:eastAsia="zh-TW"/>
        </w:rPr>
        <w:t xml:space="preserve">?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Et ils r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pondirent au gouverneur :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«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Le soleil s'est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clips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de la mani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>è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re habituelle.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»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Et tous ceux qui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taient attach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 xml:space="preserve">s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J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sus se tenaient au loin, ainsi que les femmes qui l'avaient suivi de Galil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e. Et voici qu'un homme nomm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Joseph, homme juste et bon, et qui n'avait point eu part aux accusations et aux m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en-US"/>
        </w:rPr>
        <w:t>chancet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s des Juifs, et qui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tait d'Arimathie, ville de Jud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e, et qui attendait le royaume de Dieu, demanda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 xml:space="preserve">à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Pilate le corps de J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sus. Et l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’ô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tant de la croix, il le plia dans un linceul bien net, et il le d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posa dans un tombeau tout neuf qu'il avait fait construire pour lui-m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</w:rPr>
        <w:t>ê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>me, et o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it-IT"/>
        </w:rPr>
        <w:t xml:space="preserve">ù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  <w:lang w:val="fr-FR"/>
        </w:rPr>
        <w:t xml:space="preserve">nul n'avait 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t</w:t>
      </w:r>
      <w:r>
        <w:rPr>
          <w:rFonts w:ascii="Arial" w:hAnsi="Arial" w:hint="default"/>
          <w:sz w:val="24"/>
          <w:szCs w:val="24"/>
          <w:u w:color="000099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99"/>
          <w:shd w:val="clear" w:color="auto" w:fill="ffffff"/>
          <w:rtl w:val="0"/>
        </w:rPr>
        <w:t>enseveli.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